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B04" w:rsidRPr="00337B04" w:rsidRDefault="00337B04" w:rsidP="00337B04">
      <w:pPr>
        <w:spacing w:before="0" w:beforeAutospacing="0" w:after="160" w:afterAutospacing="0" w:line="235" w:lineRule="atLeast"/>
        <w:jc w:val="left"/>
        <w:rPr>
          <w:rFonts w:ascii="Arial" w:eastAsia="Times New Roman" w:hAnsi="Arial" w:cs="Arial"/>
          <w:color w:val="333333"/>
          <w:sz w:val="22"/>
          <w:lang w:eastAsia="tr-TR"/>
        </w:rPr>
      </w:pPr>
      <w:r w:rsidRPr="00337B04">
        <w:rPr>
          <w:rFonts w:ascii="Arial" w:eastAsia="Times New Roman" w:hAnsi="Arial" w:cs="Arial"/>
          <w:b/>
          <w:bCs/>
          <w:color w:val="333333"/>
          <w:sz w:val="22"/>
          <w:u w:val="single"/>
          <w:lang w:eastAsia="tr-TR"/>
        </w:rPr>
        <w:t>Talebinizin incelenebilmesi için;</w:t>
      </w:r>
    </w:p>
    <w:p w:rsidR="00337B04" w:rsidRPr="00337B04" w:rsidRDefault="00337B04" w:rsidP="00337B04">
      <w:pPr>
        <w:numPr>
          <w:ilvl w:val="0"/>
          <w:numId w:val="1"/>
        </w:numPr>
        <w:spacing w:line="240" w:lineRule="auto"/>
        <w:jc w:val="lef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337B04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Aşağıda yer alan “Dilekçe”, Başvuru Formu” ve “Şirkete/Firmaya Ait Genel Taahhütname” belge ve formlarının indirilip doldurulduktan sonra,</w:t>
      </w:r>
    </w:p>
    <w:p w:rsidR="00337B04" w:rsidRPr="00337B04" w:rsidRDefault="00337B04" w:rsidP="00337B04">
      <w:pPr>
        <w:numPr>
          <w:ilvl w:val="0"/>
          <w:numId w:val="1"/>
        </w:numPr>
        <w:spacing w:line="240" w:lineRule="auto"/>
        <w:jc w:val="lef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337B04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Yine aşağıda istenilen bütün belgeleri içerecek şekilde, yatırımcıyı temsil ve ilzama </w:t>
      </w:r>
      <w:r w:rsidRPr="00337B04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yetkili kişilerce imzalanmış olarak </w:t>
      </w:r>
      <w:r w:rsidRPr="00337B04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düzenlenecek dosyanın yatırımcı firma yetkililerince,</w:t>
      </w:r>
    </w:p>
    <w:p w:rsidR="00337B04" w:rsidRPr="00337B04" w:rsidRDefault="00337B04" w:rsidP="00337B04">
      <w:pPr>
        <w:numPr>
          <w:ilvl w:val="0"/>
          <w:numId w:val="1"/>
        </w:numPr>
        <w:spacing w:line="240" w:lineRule="auto"/>
        <w:jc w:val="lef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337B04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Bankaya veya</w:t>
      </w:r>
    </w:p>
    <w:p w:rsidR="00337B04" w:rsidRPr="00337B04" w:rsidRDefault="00337B04" w:rsidP="00337B04">
      <w:pPr>
        <w:numPr>
          <w:ilvl w:val="0"/>
          <w:numId w:val="1"/>
        </w:numPr>
        <w:spacing w:line="240" w:lineRule="auto"/>
        <w:jc w:val="lef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337B04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Bankaya iletilmek üzere Kalkınma Ajansları Yatırım Destek Ofislerine</w:t>
      </w:r>
    </w:p>
    <w:p w:rsidR="00337B04" w:rsidRPr="00337B04" w:rsidRDefault="00337B04" w:rsidP="00337B04">
      <w:pPr>
        <w:spacing w:before="0" w:beforeAutospacing="0" w:after="160" w:afterAutospacing="0" w:line="235" w:lineRule="atLeast"/>
        <w:jc w:val="left"/>
        <w:rPr>
          <w:rFonts w:ascii="Arial" w:eastAsia="Times New Roman" w:hAnsi="Arial" w:cs="Arial"/>
          <w:color w:val="333333"/>
          <w:sz w:val="22"/>
          <w:lang w:eastAsia="tr-TR"/>
        </w:rPr>
      </w:pPr>
      <w:hyperlink r:id="rId6" w:history="1">
        <w:r w:rsidRPr="00337B04">
          <w:rPr>
            <w:rFonts w:ascii="Arial" w:eastAsia="Times New Roman" w:hAnsi="Arial" w:cs="Arial"/>
            <w:color w:val="333333"/>
            <w:sz w:val="22"/>
            <w:lang w:eastAsia="tr-TR"/>
          </w:rPr>
          <w:t>“CMP Kapsamında Başvuru Teslim-Tesellüm Belgesi”</w:t>
        </w:r>
      </w:hyperlink>
      <w:r w:rsidRPr="00337B04">
        <w:rPr>
          <w:rFonts w:ascii="Arial" w:eastAsia="Times New Roman" w:hAnsi="Arial" w:cs="Arial"/>
          <w:color w:val="333333"/>
          <w:sz w:val="22"/>
          <w:lang w:eastAsia="tr-TR"/>
        </w:rPr>
        <w:t> imzalanmak suretiyle teslim edilmesi gerekmektedir.</w:t>
      </w:r>
    </w:p>
    <w:p w:rsidR="00337B04" w:rsidRPr="00337B04" w:rsidRDefault="00337B04" w:rsidP="00337B04">
      <w:pPr>
        <w:spacing w:before="0" w:beforeAutospacing="0" w:after="160" w:afterAutospacing="0" w:line="235" w:lineRule="atLeast"/>
        <w:jc w:val="left"/>
        <w:rPr>
          <w:rFonts w:ascii="Arial" w:eastAsia="Times New Roman" w:hAnsi="Arial" w:cs="Arial"/>
          <w:color w:val="333333"/>
          <w:sz w:val="22"/>
          <w:lang w:eastAsia="tr-TR"/>
        </w:rPr>
      </w:pPr>
      <w:r w:rsidRPr="00337B04">
        <w:rPr>
          <w:rFonts w:ascii="Arial" w:eastAsia="Times New Roman" w:hAnsi="Arial" w:cs="Arial"/>
          <w:b/>
          <w:bCs/>
          <w:color w:val="FF0000"/>
          <w:sz w:val="22"/>
          <w:lang w:eastAsia="tr-TR"/>
        </w:rPr>
        <w:t>NOT 1: Başvuru dosyası istenilen bütün belgeleri içerecek düzenlenecektir. Tüm evrakların yatırımcıyı temsil ve ilzama yetkili kişiler tarafından mavi kalemle imzalanması gerekmektedir.</w:t>
      </w:r>
    </w:p>
    <w:p w:rsidR="00337B04" w:rsidRPr="00337B04" w:rsidRDefault="00337B04" w:rsidP="00337B04">
      <w:pPr>
        <w:spacing w:before="0" w:beforeAutospacing="0" w:after="160" w:afterAutospacing="0" w:line="235" w:lineRule="atLeast"/>
        <w:jc w:val="left"/>
        <w:rPr>
          <w:rFonts w:ascii="Arial" w:eastAsia="Times New Roman" w:hAnsi="Arial" w:cs="Arial"/>
          <w:color w:val="333333"/>
          <w:sz w:val="22"/>
          <w:lang w:eastAsia="tr-TR"/>
        </w:rPr>
      </w:pPr>
      <w:r w:rsidRPr="00337B04">
        <w:rPr>
          <w:rFonts w:ascii="Arial" w:eastAsia="Times New Roman" w:hAnsi="Arial" w:cs="Arial"/>
          <w:b/>
          <w:bCs/>
          <w:color w:val="FF0000"/>
          <w:sz w:val="22"/>
          <w:lang w:eastAsia="tr-TR"/>
        </w:rPr>
        <w:t>NOT 2: Belgelerden, zorunlu olanların eksik bulunması halinde </w:t>
      </w:r>
      <w:r w:rsidRPr="00337B04">
        <w:rPr>
          <w:rFonts w:ascii="Arial" w:eastAsia="Times New Roman" w:hAnsi="Arial" w:cs="Arial"/>
          <w:b/>
          <w:bCs/>
          <w:color w:val="FF0000"/>
          <w:sz w:val="22"/>
          <w:u w:val="single"/>
          <w:lang w:eastAsia="tr-TR"/>
        </w:rPr>
        <w:t>başvuru süresi sonuna kadar</w:t>
      </w:r>
      <w:r w:rsidRPr="00337B04">
        <w:rPr>
          <w:rFonts w:ascii="Arial" w:eastAsia="Times New Roman" w:hAnsi="Arial" w:cs="Arial"/>
          <w:b/>
          <w:bCs/>
          <w:color w:val="FF0000"/>
          <w:sz w:val="22"/>
          <w:lang w:eastAsia="tr-TR"/>
        </w:rPr>
        <w:t> tamamlanması gerekmektedir. Eksik belgelerin belirtilen sürenin sonuna kadar tamamlanmaması ve Bankaya ulaştırılmaması durumunda </w:t>
      </w:r>
      <w:r w:rsidRPr="00337B04">
        <w:rPr>
          <w:rFonts w:ascii="Arial" w:eastAsia="Times New Roman" w:hAnsi="Arial" w:cs="Arial"/>
          <w:b/>
          <w:bCs/>
          <w:color w:val="FF0000"/>
          <w:sz w:val="22"/>
          <w:u w:val="single"/>
          <w:lang w:eastAsia="tr-TR"/>
        </w:rPr>
        <w:t>başvuru işlemden kaldırılacaktır.</w:t>
      </w:r>
    </w:p>
    <w:p w:rsidR="00337B04" w:rsidRPr="00337B04" w:rsidRDefault="00337B04" w:rsidP="00337B04">
      <w:pPr>
        <w:spacing w:before="0" w:beforeAutospacing="0" w:after="160" w:afterAutospacing="0" w:line="235" w:lineRule="atLeast"/>
        <w:jc w:val="left"/>
        <w:rPr>
          <w:rFonts w:ascii="Arial" w:eastAsia="Times New Roman" w:hAnsi="Arial" w:cs="Arial"/>
          <w:color w:val="333333"/>
          <w:sz w:val="22"/>
          <w:lang w:eastAsia="tr-TR"/>
        </w:rPr>
      </w:pPr>
      <w:r w:rsidRPr="00337B04">
        <w:rPr>
          <w:rFonts w:ascii="Arial" w:eastAsia="Times New Roman" w:hAnsi="Arial" w:cs="Arial"/>
          <w:color w:val="333333"/>
          <w:sz w:val="22"/>
          <w:lang w:eastAsia="tr-TR"/>
        </w:rPr>
        <w:t> </w:t>
      </w:r>
    </w:p>
    <w:tbl>
      <w:tblPr>
        <w:tblW w:w="96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7"/>
        <w:gridCol w:w="1047"/>
      </w:tblGrid>
      <w:tr w:rsidR="00337B04" w:rsidRPr="00337B04" w:rsidTr="00337B04">
        <w:tc>
          <w:tcPr>
            <w:tcW w:w="10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7B04" w:rsidRPr="00337B04" w:rsidRDefault="00337B04" w:rsidP="00337B04">
            <w:pPr>
              <w:spacing w:before="0" w:beforeAutospacing="0" w:after="160" w:afterAutospacing="0" w:line="235" w:lineRule="atLeast"/>
              <w:jc w:val="center"/>
              <w:rPr>
                <w:rFonts w:eastAsia="Times New Roman" w:cs="Times New Roman"/>
                <w:color w:val="333333"/>
                <w:sz w:val="22"/>
                <w:lang w:eastAsia="tr-TR"/>
              </w:rPr>
            </w:pP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Yatırım ve Üretim Desteği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7B04" w:rsidRPr="00337B04" w:rsidRDefault="00337B04" w:rsidP="00337B04">
            <w:pPr>
              <w:spacing w:before="0" w:beforeAutospacing="0" w:after="160" w:afterAutospacing="0" w:line="235" w:lineRule="atLeast"/>
              <w:jc w:val="center"/>
              <w:rPr>
                <w:rFonts w:eastAsia="Times New Roman" w:cs="Times New Roman"/>
                <w:color w:val="333333"/>
                <w:sz w:val="22"/>
                <w:lang w:eastAsia="tr-TR"/>
              </w:rPr>
            </w:pP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 </w:t>
            </w:r>
          </w:p>
        </w:tc>
      </w:tr>
      <w:tr w:rsidR="00337B04" w:rsidRPr="00337B04" w:rsidTr="00337B04">
        <w:trPr>
          <w:trHeight w:val="495"/>
        </w:trPr>
        <w:tc>
          <w:tcPr>
            <w:tcW w:w="10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7B04" w:rsidRPr="00337B04" w:rsidRDefault="00337B04" w:rsidP="00337B04">
            <w:pPr>
              <w:spacing w:before="0" w:beforeAutospacing="0" w:after="160" w:afterAutospacing="0" w:line="235" w:lineRule="atLeast"/>
              <w:jc w:val="left"/>
              <w:rPr>
                <w:rFonts w:eastAsia="Times New Roman" w:cs="Times New Roman"/>
                <w:color w:val="333333"/>
                <w:sz w:val="22"/>
                <w:lang w:eastAsia="tr-TR"/>
              </w:rPr>
            </w:pP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1.        </w:t>
            </w:r>
            <w:r w:rsidRPr="00337B04">
              <w:rPr>
                <w:rFonts w:eastAsia="Times New Roman" w:cs="Times New Roman"/>
                <w:color w:val="333333"/>
                <w:sz w:val="22"/>
                <w:lang w:eastAsia="tr-TR"/>
              </w:rPr>
              <w:t>Başvuru Dilekçesi (</w:t>
            </w: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Ek-1</w:t>
            </w:r>
            <w:r w:rsidRPr="00337B04">
              <w:rPr>
                <w:rFonts w:eastAsia="Times New Roman" w:cs="Times New Roman"/>
                <w:color w:val="333333"/>
                <w:sz w:val="22"/>
                <w:lang w:eastAsia="tr-TR"/>
              </w:rPr>
              <w:t>).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7B04" w:rsidRPr="00337B04" w:rsidRDefault="00337B04" w:rsidP="00337B04">
            <w:pPr>
              <w:spacing w:before="0" w:beforeAutospacing="0" w:after="160" w:afterAutospacing="0" w:line="235" w:lineRule="atLeast"/>
              <w:jc w:val="left"/>
              <w:rPr>
                <w:rFonts w:eastAsia="Times New Roman" w:cs="Times New Roman"/>
                <w:color w:val="333333"/>
                <w:sz w:val="22"/>
                <w:lang w:eastAsia="tr-TR"/>
              </w:rPr>
            </w:pPr>
            <w:hyperlink r:id="rId7" w:history="1">
              <w:r w:rsidRPr="00337B04">
                <w:rPr>
                  <w:rFonts w:eastAsia="Times New Roman" w:cs="Times New Roman"/>
                  <w:color w:val="333333"/>
                  <w:sz w:val="22"/>
                  <w:lang w:eastAsia="tr-TR"/>
                </w:rPr>
                <w:t>İNDİR</w:t>
              </w:r>
            </w:hyperlink>
          </w:p>
        </w:tc>
      </w:tr>
      <w:tr w:rsidR="00337B04" w:rsidRPr="00337B04" w:rsidTr="00337B04">
        <w:tc>
          <w:tcPr>
            <w:tcW w:w="10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7B04" w:rsidRPr="00337B04" w:rsidRDefault="00337B04" w:rsidP="00337B04">
            <w:pPr>
              <w:spacing w:before="0" w:beforeAutospacing="0" w:after="160" w:afterAutospacing="0" w:line="235" w:lineRule="atLeast"/>
              <w:jc w:val="left"/>
              <w:rPr>
                <w:rFonts w:eastAsia="Times New Roman" w:cs="Times New Roman"/>
                <w:color w:val="333333"/>
                <w:sz w:val="22"/>
                <w:lang w:eastAsia="tr-TR"/>
              </w:rPr>
            </w:pP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2.        </w:t>
            </w:r>
            <w:r w:rsidRPr="00337B04">
              <w:rPr>
                <w:rFonts w:eastAsia="Times New Roman" w:cs="Times New Roman"/>
                <w:color w:val="333333"/>
                <w:sz w:val="22"/>
                <w:lang w:eastAsia="tr-TR"/>
              </w:rPr>
              <w:t>Başvuru Formu (</w:t>
            </w: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Ek-2</w:t>
            </w:r>
            <w:r w:rsidRPr="00337B04">
              <w:rPr>
                <w:rFonts w:eastAsia="Times New Roman" w:cs="Times New Roman"/>
                <w:color w:val="333333"/>
                <w:sz w:val="22"/>
                <w:lang w:eastAsia="tr-TR"/>
              </w:rPr>
              <w:t>).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7B04" w:rsidRPr="00337B04" w:rsidRDefault="00337B04" w:rsidP="00337B04">
            <w:pPr>
              <w:spacing w:before="0" w:beforeAutospacing="0" w:after="160" w:afterAutospacing="0" w:line="235" w:lineRule="atLeast"/>
              <w:jc w:val="left"/>
              <w:rPr>
                <w:rFonts w:eastAsia="Times New Roman" w:cs="Times New Roman"/>
                <w:color w:val="333333"/>
                <w:sz w:val="22"/>
                <w:lang w:eastAsia="tr-TR"/>
              </w:rPr>
            </w:pPr>
            <w:hyperlink r:id="rId8" w:history="1">
              <w:r w:rsidRPr="00337B04">
                <w:rPr>
                  <w:rFonts w:eastAsia="Times New Roman" w:cs="Times New Roman"/>
                  <w:color w:val="333333"/>
                  <w:sz w:val="22"/>
                  <w:lang w:eastAsia="tr-TR"/>
                </w:rPr>
                <w:t>İNDİR</w:t>
              </w:r>
            </w:hyperlink>
          </w:p>
        </w:tc>
      </w:tr>
      <w:tr w:rsidR="00337B04" w:rsidRPr="00337B04" w:rsidTr="00337B04">
        <w:tc>
          <w:tcPr>
            <w:tcW w:w="10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7B04" w:rsidRPr="00337B04" w:rsidRDefault="00337B04" w:rsidP="00337B04">
            <w:pPr>
              <w:spacing w:before="0" w:beforeAutospacing="0" w:after="160" w:afterAutospacing="0" w:line="235" w:lineRule="atLeast"/>
              <w:jc w:val="left"/>
              <w:rPr>
                <w:rFonts w:eastAsia="Times New Roman" w:cs="Times New Roman"/>
                <w:color w:val="333333"/>
                <w:sz w:val="22"/>
                <w:lang w:eastAsia="tr-TR"/>
              </w:rPr>
            </w:pP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3.        </w:t>
            </w:r>
            <w:r w:rsidRPr="00337B04">
              <w:rPr>
                <w:rFonts w:eastAsia="Times New Roman" w:cs="Times New Roman"/>
                <w:color w:val="333333"/>
                <w:sz w:val="22"/>
                <w:lang w:eastAsia="tr-TR"/>
              </w:rPr>
              <w:t>Genel Taahhütname (</w:t>
            </w: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Ek-3</w:t>
            </w:r>
            <w:r w:rsidRPr="00337B04">
              <w:rPr>
                <w:rFonts w:eastAsia="Times New Roman" w:cs="Times New Roman"/>
                <w:color w:val="333333"/>
                <w:sz w:val="22"/>
                <w:lang w:eastAsia="tr-TR"/>
              </w:rPr>
              <w:t>).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7B04" w:rsidRPr="00337B04" w:rsidRDefault="00337B04" w:rsidP="00337B04">
            <w:pPr>
              <w:spacing w:before="0" w:beforeAutospacing="0" w:after="160" w:afterAutospacing="0" w:line="235" w:lineRule="atLeast"/>
              <w:jc w:val="left"/>
              <w:rPr>
                <w:rFonts w:eastAsia="Times New Roman" w:cs="Times New Roman"/>
                <w:color w:val="333333"/>
                <w:sz w:val="22"/>
                <w:lang w:eastAsia="tr-TR"/>
              </w:rPr>
            </w:pPr>
            <w:hyperlink r:id="rId9" w:history="1">
              <w:r w:rsidRPr="00337B04">
                <w:rPr>
                  <w:rFonts w:eastAsia="Times New Roman" w:cs="Times New Roman"/>
                  <w:color w:val="333333"/>
                  <w:sz w:val="22"/>
                  <w:lang w:eastAsia="tr-TR"/>
                </w:rPr>
                <w:t>İNDİR</w:t>
              </w:r>
            </w:hyperlink>
          </w:p>
        </w:tc>
      </w:tr>
      <w:tr w:rsidR="00337B04" w:rsidRPr="00337B04" w:rsidTr="00337B04">
        <w:tc>
          <w:tcPr>
            <w:tcW w:w="10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7B04" w:rsidRPr="00337B04" w:rsidRDefault="00337B04" w:rsidP="00337B04">
            <w:pPr>
              <w:spacing w:before="0" w:beforeAutospacing="0" w:after="160" w:afterAutospacing="0" w:line="235" w:lineRule="atLeast"/>
              <w:jc w:val="left"/>
              <w:rPr>
                <w:rFonts w:eastAsia="Times New Roman" w:cs="Times New Roman"/>
                <w:color w:val="333333"/>
                <w:sz w:val="22"/>
                <w:lang w:eastAsia="tr-TR"/>
              </w:rPr>
            </w:pP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4.        </w:t>
            </w:r>
            <w:r w:rsidRPr="00337B04">
              <w:rPr>
                <w:rFonts w:eastAsia="Times New Roman" w:cs="Times New Roman"/>
                <w:color w:val="333333"/>
                <w:sz w:val="22"/>
                <w:lang w:eastAsia="tr-TR"/>
              </w:rPr>
              <w:t>Nüfus Cüzdan Fotokopileri (Yatırımcı/ortaklar ve yönetim kurulu üyelerine ait)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7B04" w:rsidRPr="00337B04" w:rsidRDefault="00337B04" w:rsidP="00337B04">
            <w:pPr>
              <w:spacing w:before="0" w:beforeAutospacing="0" w:after="160" w:afterAutospacing="0" w:line="235" w:lineRule="atLeast"/>
              <w:jc w:val="left"/>
              <w:rPr>
                <w:rFonts w:eastAsia="Times New Roman" w:cs="Times New Roman"/>
                <w:color w:val="333333"/>
                <w:sz w:val="22"/>
                <w:lang w:eastAsia="tr-TR"/>
              </w:rPr>
            </w:pP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 </w:t>
            </w:r>
          </w:p>
        </w:tc>
      </w:tr>
      <w:tr w:rsidR="00337B04" w:rsidRPr="00337B04" w:rsidTr="00337B04">
        <w:tc>
          <w:tcPr>
            <w:tcW w:w="10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7B04" w:rsidRPr="00337B04" w:rsidRDefault="00337B04" w:rsidP="00337B04">
            <w:pPr>
              <w:spacing w:before="0" w:beforeAutospacing="0" w:after="160" w:afterAutospacing="0" w:line="235" w:lineRule="atLeast"/>
              <w:jc w:val="left"/>
              <w:rPr>
                <w:rFonts w:eastAsia="Times New Roman" w:cs="Times New Roman"/>
                <w:color w:val="333333"/>
                <w:sz w:val="22"/>
                <w:lang w:eastAsia="tr-TR"/>
              </w:rPr>
            </w:pP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5.        </w:t>
            </w:r>
            <w:r w:rsidRPr="00337B04">
              <w:rPr>
                <w:rFonts w:eastAsia="Times New Roman" w:cs="Times New Roman"/>
                <w:color w:val="333333"/>
                <w:sz w:val="22"/>
                <w:lang w:eastAsia="tr-TR"/>
              </w:rPr>
              <w:t xml:space="preserve">En son tarihli Genel Kurul Toplantısı’na ilişkin Tutanak ve </w:t>
            </w:r>
            <w:proofErr w:type="spellStart"/>
            <w:r w:rsidRPr="00337B04">
              <w:rPr>
                <w:rFonts w:eastAsia="Times New Roman" w:cs="Times New Roman"/>
                <w:color w:val="333333"/>
                <w:sz w:val="22"/>
                <w:lang w:eastAsia="tr-TR"/>
              </w:rPr>
              <w:t>Hazirun</w:t>
            </w:r>
            <w:proofErr w:type="spellEnd"/>
            <w:r w:rsidRPr="00337B04">
              <w:rPr>
                <w:rFonts w:eastAsia="Times New Roman" w:cs="Times New Roman"/>
                <w:color w:val="333333"/>
                <w:sz w:val="22"/>
                <w:lang w:eastAsia="tr-TR"/>
              </w:rPr>
              <w:t xml:space="preserve"> Cetveli, Yetki Belgesi, İmza Sirküleri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7B04" w:rsidRPr="00337B04" w:rsidRDefault="00337B04" w:rsidP="00337B04">
            <w:pPr>
              <w:spacing w:before="0" w:beforeAutospacing="0" w:after="160" w:afterAutospacing="0" w:line="235" w:lineRule="atLeast"/>
              <w:jc w:val="left"/>
              <w:rPr>
                <w:rFonts w:eastAsia="Times New Roman" w:cs="Times New Roman"/>
                <w:color w:val="333333"/>
                <w:sz w:val="22"/>
                <w:lang w:eastAsia="tr-TR"/>
              </w:rPr>
            </w:pP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 </w:t>
            </w:r>
          </w:p>
        </w:tc>
      </w:tr>
      <w:tr w:rsidR="00337B04" w:rsidRPr="00337B04" w:rsidTr="00337B04">
        <w:tc>
          <w:tcPr>
            <w:tcW w:w="10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7B04" w:rsidRPr="00337B04" w:rsidRDefault="00337B04" w:rsidP="00337B04">
            <w:pPr>
              <w:spacing w:before="0" w:beforeAutospacing="0" w:after="160" w:afterAutospacing="0" w:line="235" w:lineRule="atLeast"/>
              <w:jc w:val="left"/>
              <w:rPr>
                <w:rFonts w:eastAsia="Times New Roman" w:cs="Times New Roman"/>
                <w:color w:val="333333"/>
                <w:sz w:val="22"/>
                <w:lang w:eastAsia="tr-TR"/>
              </w:rPr>
            </w:pP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6.        </w:t>
            </w:r>
            <w:r w:rsidRPr="00337B04">
              <w:rPr>
                <w:rFonts w:eastAsia="Times New Roman" w:cs="Times New Roman"/>
                <w:color w:val="333333"/>
                <w:sz w:val="22"/>
                <w:lang w:eastAsia="tr-TR"/>
              </w:rPr>
              <w:t xml:space="preserve">Yatırımcı ve Var ise Tüzel Kişi Ortağa Ait, İlgili Vergi Dairesinden ve SGK’ </w:t>
            </w:r>
            <w:proofErr w:type="gramStart"/>
            <w:r w:rsidRPr="00337B04">
              <w:rPr>
                <w:rFonts w:eastAsia="Times New Roman" w:cs="Times New Roman"/>
                <w:color w:val="333333"/>
                <w:sz w:val="22"/>
                <w:lang w:eastAsia="tr-TR"/>
              </w:rPr>
              <w:t>dan</w:t>
            </w:r>
            <w:proofErr w:type="gramEnd"/>
            <w:r w:rsidRPr="00337B04">
              <w:rPr>
                <w:rFonts w:eastAsia="Times New Roman" w:cs="Times New Roman"/>
                <w:color w:val="333333"/>
                <w:sz w:val="22"/>
                <w:lang w:eastAsia="tr-TR"/>
              </w:rPr>
              <w:t xml:space="preserve"> Alınmış Borç Durumunu Gösteren Yazı Asılları </w:t>
            </w: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veya</w:t>
            </w:r>
            <w:r w:rsidRPr="00337B04">
              <w:rPr>
                <w:rFonts w:eastAsia="Times New Roman" w:cs="Times New Roman"/>
                <w:color w:val="333333"/>
                <w:sz w:val="22"/>
                <w:lang w:eastAsia="tr-TR"/>
              </w:rPr>
              <w:t> E-Borç Belgeleri.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7B04" w:rsidRPr="00337B04" w:rsidRDefault="00337B04" w:rsidP="00337B04">
            <w:pPr>
              <w:spacing w:before="0" w:beforeAutospacing="0" w:after="160" w:afterAutospacing="0" w:line="235" w:lineRule="atLeast"/>
              <w:jc w:val="left"/>
              <w:rPr>
                <w:rFonts w:eastAsia="Times New Roman" w:cs="Times New Roman"/>
                <w:color w:val="333333"/>
                <w:sz w:val="22"/>
                <w:lang w:eastAsia="tr-TR"/>
              </w:rPr>
            </w:pP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 </w:t>
            </w:r>
          </w:p>
        </w:tc>
      </w:tr>
      <w:tr w:rsidR="00337B04" w:rsidRPr="00337B04" w:rsidTr="00337B04">
        <w:tc>
          <w:tcPr>
            <w:tcW w:w="10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7B04" w:rsidRPr="00337B04" w:rsidRDefault="00337B04" w:rsidP="00337B04">
            <w:pPr>
              <w:spacing w:before="0" w:beforeAutospacing="0" w:after="160" w:afterAutospacing="0" w:line="235" w:lineRule="atLeast"/>
              <w:jc w:val="left"/>
              <w:rPr>
                <w:rFonts w:eastAsia="Times New Roman" w:cs="Times New Roman"/>
                <w:color w:val="333333"/>
                <w:sz w:val="22"/>
                <w:lang w:eastAsia="tr-TR"/>
              </w:rPr>
            </w:pP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7.        </w:t>
            </w:r>
            <w:r w:rsidRPr="00337B04">
              <w:rPr>
                <w:rFonts w:eastAsia="Times New Roman" w:cs="Times New Roman"/>
                <w:color w:val="333333"/>
                <w:sz w:val="22"/>
                <w:lang w:eastAsia="tr-TR"/>
              </w:rPr>
              <w:t>Yatırımcıya ve Var ise Tüzel Kişi Ortağa Ait</w:t>
            </w: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, </w:t>
            </w:r>
            <w:r w:rsidRPr="00337B04">
              <w:rPr>
                <w:rFonts w:eastAsia="Times New Roman" w:cs="Times New Roman"/>
                <w:color w:val="333333"/>
                <w:sz w:val="22"/>
                <w:lang w:eastAsia="tr-TR"/>
              </w:rPr>
              <w:t>Vergi Dairesi Onaylı Son İki Yıla Ait Kurumlar/Gelir Vergisi Beyannameleri (</w:t>
            </w:r>
            <w:r w:rsidRPr="00337B04">
              <w:rPr>
                <w:rFonts w:eastAsia="Times New Roman" w:cs="Times New Roman"/>
                <w:i/>
                <w:iCs/>
                <w:color w:val="333333"/>
                <w:sz w:val="22"/>
                <w:lang w:eastAsia="tr-TR"/>
              </w:rPr>
              <w:t>Bilanço ve Gelir Tablosu Verilerini de İçerecek Şekilde</w:t>
            </w:r>
            <w:r w:rsidRPr="00337B04">
              <w:rPr>
                <w:rFonts w:eastAsia="Times New Roman" w:cs="Times New Roman"/>
                <w:color w:val="333333"/>
                <w:sz w:val="22"/>
                <w:lang w:eastAsia="tr-TR"/>
              </w:rPr>
              <w:t>)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7B04" w:rsidRPr="00337B04" w:rsidRDefault="00337B04" w:rsidP="00337B04">
            <w:pPr>
              <w:spacing w:before="0" w:beforeAutospacing="0" w:after="160" w:afterAutospacing="0" w:line="235" w:lineRule="atLeast"/>
              <w:jc w:val="left"/>
              <w:rPr>
                <w:rFonts w:eastAsia="Times New Roman" w:cs="Times New Roman"/>
                <w:color w:val="333333"/>
                <w:sz w:val="22"/>
                <w:lang w:eastAsia="tr-TR"/>
              </w:rPr>
            </w:pP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 </w:t>
            </w:r>
          </w:p>
        </w:tc>
      </w:tr>
      <w:tr w:rsidR="00337B04" w:rsidRPr="00337B04" w:rsidTr="00337B04">
        <w:tc>
          <w:tcPr>
            <w:tcW w:w="10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7B04" w:rsidRPr="00337B04" w:rsidRDefault="00337B04" w:rsidP="00337B04">
            <w:pPr>
              <w:spacing w:before="0" w:beforeAutospacing="0" w:after="160" w:afterAutospacing="0" w:line="235" w:lineRule="atLeast"/>
              <w:jc w:val="left"/>
              <w:rPr>
                <w:rFonts w:eastAsia="Times New Roman" w:cs="Times New Roman"/>
                <w:color w:val="333333"/>
                <w:sz w:val="22"/>
                <w:lang w:eastAsia="tr-TR"/>
              </w:rPr>
            </w:pP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8.        </w:t>
            </w:r>
            <w:r w:rsidRPr="00337B04">
              <w:rPr>
                <w:rFonts w:eastAsia="Times New Roman" w:cs="Times New Roman"/>
                <w:color w:val="333333"/>
                <w:sz w:val="22"/>
                <w:lang w:eastAsia="tr-TR"/>
              </w:rPr>
              <w:t>Destek Konusu Yatırıma İlişkin İlgili Kurum ve Kuruluşlardan Alınmış İzin, Ruhsat, Lisans, ÇED Belgesi, Anlaşma, Proje, vb.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7B04" w:rsidRPr="00337B04" w:rsidRDefault="00337B04" w:rsidP="00337B04">
            <w:pPr>
              <w:spacing w:before="0" w:beforeAutospacing="0" w:after="160" w:afterAutospacing="0" w:line="235" w:lineRule="atLeast"/>
              <w:jc w:val="left"/>
              <w:rPr>
                <w:rFonts w:eastAsia="Times New Roman" w:cs="Times New Roman"/>
                <w:color w:val="333333"/>
                <w:sz w:val="22"/>
                <w:lang w:eastAsia="tr-TR"/>
              </w:rPr>
            </w:pP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 </w:t>
            </w:r>
          </w:p>
        </w:tc>
      </w:tr>
      <w:tr w:rsidR="00337B04" w:rsidRPr="00337B04" w:rsidTr="00337B04">
        <w:tc>
          <w:tcPr>
            <w:tcW w:w="10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7B04" w:rsidRPr="00337B04" w:rsidRDefault="00337B04" w:rsidP="00337B04">
            <w:pPr>
              <w:spacing w:before="0" w:beforeAutospacing="0" w:after="160" w:afterAutospacing="0" w:line="235" w:lineRule="atLeast"/>
              <w:jc w:val="left"/>
              <w:rPr>
                <w:rFonts w:eastAsia="Times New Roman" w:cs="Times New Roman"/>
                <w:color w:val="333333"/>
                <w:sz w:val="22"/>
                <w:lang w:eastAsia="tr-TR"/>
              </w:rPr>
            </w:pP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9.        </w:t>
            </w:r>
            <w:r w:rsidRPr="00337B04">
              <w:rPr>
                <w:rFonts w:eastAsia="Times New Roman" w:cs="Times New Roman"/>
                <w:color w:val="333333"/>
                <w:sz w:val="22"/>
                <w:lang w:eastAsia="tr-TR"/>
              </w:rPr>
              <w:t>Fizibilite Raporu </w:t>
            </w:r>
            <w:r w:rsidRPr="00337B04">
              <w:rPr>
                <w:rFonts w:eastAsia="Times New Roman" w:cs="Times New Roman"/>
                <w:b/>
                <w:bCs/>
                <w:i/>
                <w:iCs/>
                <w:color w:val="333333"/>
                <w:sz w:val="22"/>
                <w:lang w:eastAsia="tr-TR"/>
              </w:rPr>
              <w:t>(Var ise) </w:t>
            </w: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veya</w:t>
            </w:r>
            <w:r w:rsidRPr="00337B04">
              <w:rPr>
                <w:rFonts w:eastAsia="Times New Roman" w:cs="Times New Roman"/>
                <w:color w:val="333333"/>
                <w:sz w:val="22"/>
                <w:lang w:eastAsia="tr-TR"/>
              </w:rPr>
              <w:t> Yatırıma/Projeye İlişkin Özet Bilgi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7B04" w:rsidRPr="00337B04" w:rsidRDefault="00337B04" w:rsidP="00337B04">
            <w:pPr>
              <w:spacing w:before="0" w:beforeAutospacing="0" w:after="160" w:afterAutospacing="0" w:line="235" w:lineRule="atLeast"/>
              <w:jc w:val="left"/>
              <w:rPr>
                <w:rFonts w:eastAsia="Times New Roman" w:cs="Times New Roman"/>
                <w:color w:val="333333"/>
                <w:sz w:val="22"/>
                <w:lang w:eastAsia="tr-TR"/>
              </w:rPr>
            </w:pP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 </w:t>
            </w:r>
          </w:p>
        </w:tc>
      </w:tr>
      <w:tr w:rsidR="00337B04" w:rsidRPr="00337B04" w:rsidTr="00337B04">
        <w:tc>
          <w:tcPr>
            <w:tcW w:w="10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37B04" w:rsidRPr="00337B04" w:rsidRDefault="00337B04" w:rsidP="00337B04">
            <w:pPr>
              <w:spacing w:before="0" w:beforeAutospacing="0" w:after="160" w:afterAutospacing="0" w:line="235" w:lineRule="atLeast"/>
              <w:jc w:val="left"/>
              <w:rPr>
                <w:rFonts w:eastAsia="Times New Roman" w:cs="Times New Roman"/>
                <w:color w:val="333333"/>
                <w:sz w:val="22"/>
                <w:lang w:eastAsia="tr-TR"/>
              </w:rPr>
            </w:pP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10.     </w:t>
            </w:r>
            <w:r w:rsidRPr="00337B04">
              <w:rPr>
                <w:rFonts w:eastAsia="Times New Roman" w:cs="Times New Roman"/>
                <w:color w:val="333333"/>
                <w:sz w:val="22"/>
                <w:lang w:eastAsia="tr-TR"/>
              </w:rPr>
              <w:t>Yıllık Faaliyet Raporu </w:t>
            </w:r>
            <w:r w:rsidRPr="00337B04">
              <w:rPr>
                <w:rFonts w:eastAsia="Times New Roman" w:cs="Times New Roman"/>
                <w:b/>
                <w:bCs/>
                <w:i/>
                <w:iCs/>
                <w:color w:val="333333"/>
                <w:sz w:val="22"/>
                <w:lang w:eastAsia="tr-TR"/>
              </w:rPr>
              <w:t>(Var ise)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7B04" w:rsidRPr="00337B04" w:rsidRDefault="00337B04" w:rsidP="00337B04">
            <w:pPr>
              <w:spacing w:before="0" w:beforeAutospacing="0" w:after="160" w:afterAutospacing="0" w:line="235" w:lineRule="atLeast"/>
              <w:jc w:val="left"/>
              <w:rPr>
                <w:rFonts w:eastAsia="Times New Roman" w:cs="Times New Roman"/>
                <w:color w:val="333333"/>
                <w:sz w:val="22"/>
                <w:lang w:eastAsia="tr-TR"/>
              </w:rPr>
            </w:pPr>
            <w:r w:rsidRPr="00337B04">
              <w:rPr>
                <w:rFonts w:eastAsia="Times New Roman" w:cs="Times New Roman"/>
                <w:b/>
                <w:bCs/>
                <w:color w:val="333333"/>
                <w:sz w:val="22"/>
                <w:lang w:eastAsia="tr-TR"/>
              </w:rPr>
              <w:t> </w:t>
            </w:r>
          </w:p>
        </w:tc>
      </w:tr>
    </w:tbl>
    <w:p w:rsidR="00C112A4" w:rsidRDefault="00337B04">
      <w:bookmarkStart w:id="0" w:name="_GoBack"/>
      <w:bookmarkEnd w:id="0"/>
    </w:p>
    <w:sectPr w:rsidR="00C112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E32B82"/>
    <w:multiLevelType w:val="multilevel"/>
    <w:tmpl w:val="89CCD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F4F"/>
    <w:rsid w:val="000852E0"/>
    <w:rsid w:val="00103AF2"/>
    <w:rsid w:val="00141931"/>
    <w:rsid w:val="00337B04"/>
    <w:rsid w:val="006334F5"/>
    <w:rsid w:val="006602BF"/>
    <w:rsid w:val="00D85F4F"/>
    <w:rsid w:val="00E85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37B04"/>
  </w:style>
  <w:style w:type="character" w:styleId="Kpr">
    <w:name w:val="Hyperlink"/>
    <w:basedOn w:val="VarsaylanParagrafYazTipi"/>
    <w:uiPriority w:val="99"/>
    <w:semiHidden/>
    <w:unhideWhenUsed/>
    <w:rsid w:val="00337B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37B04"/>
  </w:style>
  <w:style w:type="character" w:styleId="Kpr">
    <w:name w:val="Hyperlink"/>
    <w:basedOn w:val="VarsaylanParagrafYazTipi"/>
    <w:uiPriority w:val="99"/>
    <w:semiHidden/>
    <w:unhideWhenUsed/>
    <w:rsid w:val="00337B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vuru.kalkinma.com.tr/Files/Basvuru/BASVURU_FORMU(CMP_Yatirim_ve_Uretim_Destek_Paketi)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basvuru.kalkinma.com.tr/Files/Yeni/DILEKCE(CMP_Yatirim_ve_Uretim_Destek_Paketi)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svuru.kalkinma.com.tr/Files/Genel/CMP_KAPSAMINDA_BASVURU_TESLIM_TESELLUM_BELGESI.docx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vuru.kalkinma.com.tr/Files/Taahhutname.doc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2014</Characters>
  <Application>Microsoft Office Word</Application>
  <DocSecurity>0</DocSecurity>
  <Lines>16</Lines>
  <Paragraphs>4</Paragraphs>
  <ScaleCrop>false</ScaleCrop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Musa ERDAL</dc:creator>
  <cp:keywords/>
  <dc:description/>
  <cp:lastModifiedBy>Musa ERDAL</cp:lastModifiedBy>
  <cp:revision>2</cp:revision>
  <dcterms:created xsi:type="dcterms:W3CDTF">2017-01-24T09:04:00Z</dcterms:created>
  <dcterms:modified xsi:type="dcterms:W3CDTF">2017-01-24T09:04:00Z</dcterms:modified>
</cp:coreProperties>
</file>